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об открытии текущего валютного счета и
</w:t>
      </w:r>
    </w:p>
    <w:p>
      <w:r>
        <w:t xml:space="preserve">расчетно-кассовом обслуживании
</w:t>
      </w:r>
    </w:p>
    <w:p>
      <w:r>
        <w:t xml:space="preserve">г.________                    "___"_______19__ г.
</w:t>
      </w:r>
    </w:p>
    <w:p>
      <w:r>
        <w:t xml:space="preserve">_______________, именуемый  в  дальнейшем Банк,  в лице ___________,
</w:t>
      </w:r>
    </w:p>
    <w:p>
      <w:r>
        <w:t xml:space="preserve">действующего на основании Устава, с одной стороны, и _______, именуемый в
</w:t>
      </w:r>
    </w:p>
    <w:p>
      <w:r>
        <w:t xml:space="preserve">дальнейшем   Клиент  в  лице  _____________,  действующего  на  основании
</w:t>
      </w:r>
    </w:p>
    <w:p>
      <w:r>
        <w:t xml:space="preserve">__________,   с   другой   стороны,   заключили 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Банк  открывает  Клиенту  текущий  валютный счет и осуществляет
</w:t>
      </w:r>
    </w:p>
    <w:p>
      <w:r>
        <w:t xml:space="preserve">расчетно-кассовое обслуживание Клиента в иностранной валюте.
</w:t>
      </w:r>
    </w:p>
    <w:p>
      <w:r>
        <w:t xml:space="preserve">2. Порядок открытия и режим счета
</w:t>
      </w:r>
    </w:p>
    <w:p>
      <w:r>
        <w:t xml:space="preserve">2.1. Текущий валютный счет Клиента в Банке открывается на  основании
</w:t>
      </w:r>
    </w:p>
    <w:p>
      <w:r>
        <w:t xml:space="preserve">заявления  Клиента  и предоставления документов,  подтверждающих создание
</w:t>
      </w:r>
    </w:p>
    <w:p>
      <w:r>
        <w:t xml:space="preserve">организации,  копии Устава (Положения) и карточки с образцами подписей  и
</w:t>
      </w:r>
    </w:p>
    <w:p>
      <w:r>
        <w:t xml:space="preserve">оттиском печати, а также других документов, согласно Инструкциям Банка.
</w:t>
      </w:r>
    </w:p>
    <w:p>
      <w:r>
        <w:t xml:space="preserve">2.2. Перечень  возможных  поступлений  и  платежей,  а  также  формы
</w:t>
      </w:r>
    </w:p>
    <w:p>
      <w:r>
        <w:t xml:space="preserve">расчетов и услуг,  предоставляемых Банком, определяются законодательством
</w:t>
      </w:r>
    </w:p>
    <w:p>
      <w:r>
        <w:t xml:space="preserve">и внутренними Инструкциями Банка о порядке  открытия  и  ведения  текущих
</w:t>
      </w:r>
    </w:p>
    <w:p>
      <w:r>
        <w:t xml:space="preserve">валютных счетов.
</w:t>
      </w:r>
    </w:p>
    <w:p>
      <w:r>
        <w:t xml:space="preserve">2.3. Платежи со счета  Клиента  осуществляются  в  пределах  остатка
</w:t>
      </w:r>
    </w:p>
    <w:p>
      <w:r>
        <w:t xml:space="preserve">средств на счете. Овердрафтный кредит не предоставляется.
</w:t>
      </w:r>
    </w:p>
    <w:p>
      <w:r>
        <w:t xml:space="preserve">2.4. Свободные  остатки  валютных  средств  на  счете  на  основании
</w:t>
      </w:r>
    </w:p>
    <w:p>
      <w:r>
        <w:t xml:space="preserve">заявления  Клиента  могут быть размещены в депозит с последующей выплатой
</w:t>
      </w:r>
    </w:p>
    <w:p>
      <w:r>
        <w:t xml:space="preserve">процентов в пользу Клиента в соответствии с Тарифами Банка.
</w:t>
      </w:r>
    </w:p>
    <w:p>
      <w:r>
        <w:t xml:space="preserve">2.5. При   заключении   трастового   соглашения   Банк  осуществляет
</w:t>
      </w:r>
    </w:p>
    <w:p>
      <w:r>
        <w:t xml:space="preserve">доверительные операции с  инвалютными  средствами  Клиента,  его  ценными
</w:t>
      </w:r>
    </w:p>
    <w:p>
      <w:r>
        <w:t xml:space="preserve">бумагами и имуществом.
</w:t>
      </w:r>
    </w:p>
    <w:p>
      <w:r>
        <w:t xml:space="preserve">2.6. Выписки по счету считаются подтвержденными, если владелец счета
</w:t>
      </w:r>
    </w:p>
    <w:p>
      <w:r>
        <w:t xml:space="preserve">не  представит  свои  замечания  в  течение  30  календарных  дней со дня
</w:t>
      </w:r>
    </w:p>
    <w:p>
      <w:r>
        <w:t xml:space="preserve">получения выписки.
</w:t>
      </w:r>
    </w:p>
    <w:p>
      <w:r>
        <w:t xml:space="preserve">2.7. Все   платежи   со   счета  Клиента  осуществляются  в  порядке
</w:t>
      </w:r>
    </w:p>
    <w:p>
      <w:r>
        <w:t xml:space="preserve">календарной отчетности.
</w:t>
      </w:r>
    </w:p>
    <w:p>
      <w:r>
        <w:t xml:space="preserve">3. Обязательства банка.
</w:t>
      </w:r>
    </w:p>
    <w:p>
      <w:r>
        <w:t xml:space="preserve">3.1. Банк обязуется обеспечивать сохранность всех валютных  средств,
</w:t>
      </w:r>
    </w:p>
    <w:p>
      <w:r>
        <w:t xml:space="preserve">поступивших  на  счет  Клиента,  и  выполнять  распоряжения Клиента по их
</w:t>
      </w:r>
    </w:p>
    <w:p>
      <w:r>
        <w:t xml:space="preserve">использованию, начислять проценты по остаткам средств на счете.
</w:t>
      </w:r>
    </w:p>
    <w:p>
      <w:r>
        <w:t xml:space="preserve">3.2. Банк  обязуется  осуществлять перевод денежных средств со счета
</w:t>
      </w:r>
    </w:p>
    <w:p>
      <w:r>
        <w:t xml:space="preserve">Клиента по его поручению не  позднее  следующего  рабочего  дня  от  даты
</w:t>
      </w:r>
    </w:p>
    <w:p>
      <w:r>
        <w:t xml:space="preserve">получения платежных документов.
</w:t>
      </w:r>
    </w:p>
    <w:p>
      <w:r>
        <w:t xml:space="preserve">3.3. Банк  обязан  осуществить  выдачу  Клиенту  наличных   валютных
</w:t>
      </w:r>
    </w:p>
    <w:p>
      <w:r>
        <w:t xml:space="preserve">средств  в течение ____ рабочих дней со дня поступления заявки от Клиента
</w:t>
      </w:r>
    </w:p>
    <w:p>
      <w:r>
        <w:t xml:space="preserve">в порядке, установленном в банковской практике.
</w:t>
      </w:r>
    </w:p>
    <w:p>
      <w:r>
        <w:t xml:space="preserve">3.4. Банк  выдает  выписки  Клиенту  по  мере совершения операций по
</w:t>
      </w:r>
    </w:p>
    <w:p>
      <w:r>
        <w:t xml:space="preserve">счету.
</w:t>
      </w:r>
    </w:p>
    <w:p>
      <w:r>
        <w:t xml:space="preserve">3.5. Банк  обязуется  обеспечивать  конфиденциальность  информации о
</w:t>
      </w:r>
    </w:p>
    <w:p>
      <w:r>
        <w:t xml:space="preserve">хозяйственной деятельности Клиента  и  сохранять  коммерческую  тайну  по
</w:t>
      </w:r>
    </w:p>
    <w:p>
      <w:r>
        <w:t xml:space="preserve">операциям, производимым по счету Клиента.
</w:t>
      </w:r>
    </w:p>
    <w:p>
      <w:r>
        <w:t xml:space="preserve">4. Обязательства Клиента.
</w:t>
      </w:r>
    </w:p>
    <w:p>
      <w:r>
        <w:t xml:space="preserve">4.1. Клиент  обязуется  (не  обязуется)/ненужное зачеркнуть/ хранить
</w:t>
      </w:r>
    </w:p>
    <w:p>
      <w:r>
        <w:t xml:space="preserve">все свои валютные средства только на счете в Банке.
</w:t>
      </w:r>
    </w:p>
    <w:p>
      <w:r>
        <w:t xml:space="preserve">4.2. Клиент    обязуется    распоряжаться    валютными   средствами,
</w:t>
      </w:r>
    </w:p>
    <w:p>
      <w:r>
        <w:t xml:space="preserve">хранящимися  на   счете   в   Банке,   в   соответствии   с   действующим
</w:t>
      </w:r>
    </w:p>
    <w:p>
      <w:r>
        <w:t xml:space="preserve">законодательством.
</w:t>
      </w:r>
    </w:p>
    <w:p>
      <w:r>
        <w:t xml:space="preserve">5. Финансовые взаимоотношения
</w:t>
      </w:r>
    </w:p>
    <w:p>
      <w:r>
        <w:t xml:space="preserve">5.1. Открытие текущего валютного счета, услуги по расчетно-кассовому
</w:t>
      </w:r>
    </w:p>
    <w:p>
      <w:r>
        <w:t xml:space="preserve">обслуживанию  и  другие  банковские   услуги,   предоставляемые   банком,
</w:t>
      </w:r>
    </w:p>
    <w:p>
      <w:r>
        <w:t xml:space="preserve">оплачиваются Клиентом согласно Тарифам,  действующим в Банке, приведенным
</w:t>
      </w:r>
    </w:p>
    <w:p>
      <w:r>
        <w:t xml:space="preserve">в приложении и являющимися неотъемлемой частью настоящего договора.
</w:t>
      </w:r>
    </w:p>
    <w:p>
      <w:r>
        <w:t xml:space="preserve">Процентные ставки  по  депозитам  текущего счета в СКВ и в рублях со
</w:t>
      </w:r>
    </w:p>
    <w:p>
      <w:r>
        <w:t xml:space="preserve">свободной конверсией устанавливаются в соответствии с решением Кредитного
</w:t>
      </w:r>
    </w:p>
    <w:p>
      <w:r>
        <w:t xml:space="preserve">комитета на дату заключения договора, но не менее ___% годовых. По суммам
</w:t>
      </w:r>
    </w:p>
    <w:p>
      <w:r>
        <w:t xml:space="preserve">более _______ тыс.  долл.  процент по депозитам увеличивается на ____%, а
</w:t>
      </w:r>
    </w:p>
    <w:p>
      <w:r>
        <w:t xml:space="preserve">по  депозитам  менее _____ тыс.  долл.  процент уменьшается на _____%  по
</w:t>
      </w:r>
    </w:p>
    <w:p>
      <w:r>
        <w:t xml:space="preserve">сравнению с указанным выше процентом.
</w:t>
      </w:r>
    </w:p>
    <w:p>
      <w:r>
        <w:t xml:space="preserve">После подключения к международной системе "Рейтер" процентные ставки
</w:t>
      </w:r>
    </w:p>
    <w:p>
      <w:r>
        <w:t xml:space="preserve">будут устанавливаться в соответствии с п.п.5.2-5.7 настоящего договора.
</w:t>
      </w:r>
    </w:p>
    <w:p>
      <w:r>
        <w:t xml:space="preserve">5.2. По валютным счетам в СКВ процентная ставка определяется, исходя
</w:t>
      </w:r>
    </w:p>
    <w:p>
      <w:r>
        <w:t xml:space="preserve">из ставок краткосрочных (однодневных) депозитов на международном рынке.
</w:t>
      </w:r>
    </w:p>
    <w:p>
      <w:r>
        <w:t xml:space="preserve">Исходя из ежедневных данных о ставках по краткосрочным (однодневным)
</w:t>
      </w:r>
    </w:p>
    <w:p>
      <w:r>
        <w:t xml:space="preserve">депозитам  на  международном  валютном  рынке,   публикуемые   агентством
</w:t>
      </w:r>
    </w:p>
    <w:p>
      <w:r>
        <w:t xml:space="preserve">"Рейтер",  рассчитываются средние ставки по отдельным валютам за истекший
</w:t>
      </w:r>
    </w:p>
    <w:p>
      <w:r>
        <w:t xml:space="preserve">квартал.
</w:t>
      </w:r>
    </w:p>
    <w:p>
      <w:r>
        <w:t xml:space="preserve">Рассчитанная средняя  ставка  уменьшается на ____%  (Размер снижения
</w:t>
      </w:r>
    </w:p>
    <w:p>
      <w:r>
        <w:t xml:space="preserve">средней  ставки  (____%)  установлен  с  учетом  международной  практики,
</w:t>
      </w:r>
    </w:p>
    <w:p>
      <w:r>
        <w:t xml:space="preserve">согласно  которой проценты по текущим счетам или вообще не платятся,  или
</w:t>
      </w:r>
    </w:p>
    <w:p>
      <w:r>
        <w:t xml:space="preserve">устанавливаются по ставкам значительно ниже ставок международного рынка).
</w:t>
      </w:r>
    </w:p>
    <w:p>
      <w:r>
        <w:t xml:space="preserve">5.3. Проценты  не  начисляются  по  валютам,  по  которым процентная
</w:t>
      </w:r>
    </w:p>
    <w:p>
      <w:r>
        <w:t xml:space="preserve">ставка на международном валютном рынке меньше или равна ____%
</w:t>
      </w:r>
    </w:p>
    <w:p>
      <w:r>
        <w:t xml:space="preserve">5.4. По   вкладам   в   свободно   конвертируемой   валюте  проценты
</w:t>
      </w:r>
    </w:p>
    <w:p>
      <w:r>
        <w:t xml:space="preserve">начисляются  по  ставкам,  базирующимся  на  ставках  на  соответствующий
</w:t>
      </w:r>
    </w:p>
    <w:p>
      <w:r>
        <w:t xml:space="preserve">период,   действующих   на   дату   принятия   средств  на  международном
</w:t>
      </w:r>
    </w:p>
    <w:p>
      <w:r>
        <w:t xml:space="preserve">межбанковском рынке по соответствующим валютам.  По  депозитам  на  сумму
</w:t>
      </w:r>
    </w:p>
    <w:p>
      <w:r>
        <w:t xml:space="preserve">более  ________ тыс.  долл.  ставки могут быть увеличены до ___%  годовых
</w:t>
      </w:r>
    </w:p>
    <w:p>
      <w:r>
        <w:t xml:space="preserve">выше рыночного уровня на соответствующий период. По депозитам ниже ______
</w:t>
      </w:r>
    </w:p>
    <w:p>
      <w:r>
        <w:t xml:space="preserve">тыс.  долл.  ставки уменьшаются на ____% годовых ниже рыночного уровня на
</w:t>
      </w:r>
    </w:p>
    <w:p>
      <w:r>
        <w:t xml:space="preserve">соответствующий период.
</w:t>
      </w:r>
    </w:p>
    <w:p>
      <w:r>
        <w:t xml:space="preserve">5.5. По  валютным счетам в рублях со свободной конверсией процентная
</w:t>
      </w:r>
    </w:p>
    <w:p>
      <w:r>
        <w:t xml:space="preserve">ставка  определяется,  исходя  из  ставок  краткосрочных   депозитов   на
</w:t>
      </w:r>
    </w:p>
    <w:p>
      <w:r>
        <w:t xml:space="preserve">международном   валютном   рынке   и   удельных  весов  валют  в  наборе,
</w:t>
      </w:r>
    </w:p>
    <w:p>
      <w:r>
        <w:t xml:space="preserve">используемом Банком России для определения курса валют в рублях.
</w:t>
      </w:r>
    </w:p>
    <w:p>
      <w:r>
        <w:t xml:space="preserve">Исходя из ежедневных данных о ставках по краткосрочным (однодневным)
</w:t>
      </w:r>
    </w:p>
    <w:p>
      <w:r>
        <w:t xml:space="preserve">депозитам  на  международном  валютном  рынке,   публикуемым   агентством
</w:t>
      </w:r>
    </w:p>
    <w:p>
      <w:r>
        <w:t xml:space="preserve">"Рейтер",  рассчитываются средние ставки по отдельным валютам за истекший
</w:t>
      </w:r>
    </w:p>
    <w:p>
      <w:r>
        <w:t xml:space="preserve">квартал.
</w:t>
      </w:r>
    </w:p>
    <w:p>
      <w:r>
        <w:t xml:space="preserve">На основе средних ставок по отдельным валютам и удельных весов валют
</w:t>
      </w:r>
    </w:p>
    <w:p>
      <w:r>
        <w:t xml:space="preserve">в наборе валют Банка  России  рассчитывается  средневзвешенная  (базовая)
</w:t>
      </w:r>
    </w:p>
    <w:p>
      <w:r>
        <w:t xml:space="preserve">ставка.
</w:t>
      </w:r>
    </w:p>
    <w:p>
      <w:r>
        <w:t xml:space="preserve">Рассчитанная базовая ставка уменьшается на  ___%.  (Размер  снижения
</w:t>
      </w:r>
    </w:p>
    <w:p>
      <w:r>
        <w:t xml:space="preserve">средней  ставки  (на  ___%)  установлен  с учетом международной практики,
</w:t>
      </w:r>
    </w:p>
    <w:p>
      <w:r>
        <w:t xml:space="preserve">согласно которой проценты по текущим счетам или вообще не  платятся,  или
</w:t>
      </w:r>
    </w:p>
    <w:p>
      <w:r>
        <w:t xml:space="preserve">устанавливаются по ставкам значительно ниже ставок международного рынка).
</w:t>
      </w:r>
    </w:p>
    <w:p>
      <w:r>
        <w:t xml:space="preserve">5.6. По вкладам в рублях со свободной конверсией  процентная  ставка
</w:t>
      </w:r>
    </w:p>
    <w:p>
      <w:r>
        <w:t xml:space="preserve">определяется  на основе средневзвешенной (базовой) ставки по депозитам на
</w:t>
      </w:r>
    </w:p>
    <w:p>
      <w:r>
        <w:t xml:space="preserve">соответствующий период, рассчитанный на дату принятия средств.
</w:t>
      </w:r>
    </w:p>
    <w:p>
      <w:r>
        <w:t xml:space="preserve">Указанные средневзвешенные   (базовые)  ставки  на  различные  сроки
</w:t>
      </w:r>
    </w:p>
    <w:p>
      <w:r>
        <w:t xml:space="preserve">рассчитываются,  исходя из данных,  публикуемых  агентством  "Рейтер",  о
</w:t>
      </w:r>
    </w:p>
    <w:p>
      <w:r>
        <w:t xml:space="preserve">ставках  по  депозитам  в  отдельных  валютах на соответствующие сроки на
</w:t>
      </w:r>
    </w:p>
    <w:p>
      <w:r>
        <w:t xml:space="preserve">международном валютном рынке, и удельных весов валют в наборе валют Банка
</w:t>
      </w:r>
    </w:p>
    <w:p>
      <w:r>
        <w:t xml:space="preserve">России.
</w:t>
      </w:r>
    </w:p>
    <w:p>
      <w:r>
        <w:t xml:space="preserve">По депозитам на сумму менее  _______тыс.  долл.  ставки  могут  быть
</w:t>
      </w:r>
    </w:p>
    <w:p>
      <w:r>
        <w:t xml:space="preserve">снижены до ____% годовых ниже размера средневзвешенной ставки.
</w:t>
      </w:r>
    </w:p>
    <w:p>
      <w:r>
        <w:t xml:space="preserve">5.7. По  валютным  счетам   в   индийских   рупиях   устанавливается
</w:t>
      </w:r>
    </w:p>
    <w:p>
      <w:r>
        <w:t xml:space="preserve">процентная ставка в размере ____% годовых.
</w:t>
      </w:r>
    </w:p>
    <w:p>
      <w:r>
        <w:t xml:space="preserve">5.8. При выполнении Клиентом обязательств хранить все свои  денежные
</w:t>
      </w:r>
    </w:p>
    <w:p>
      <w:r>
        <w:t xml:space="preserve">средства  на  счете Банка (см.  п.4.1 настоящего договора) размеры выплат
</w:t>
      </w:r>
    </w:p>
    <w:p>
      <w:r>
        <w:t xml:space="preserve">Клиенту согласно п.5.1-5.7 увеличиваются на ____%.
</w:t>
      </w:r>
    </w:p>
    <w:p>
      <w:r>
        <w:t xml:space="preserve">5.9. В  качестве  гарантии погашения платежей за услуги Банка Клиент
</w:t>
      </w:r>
    </w:p>
    <w:p>
      <w:r>
        <w:t xml:space="preserve">депонирует сумму,  эквивалентную _____ тыс.долл. либо _____ тыс. рублей -
</w:t>
      </w:r>
    </w:p>
    <w:p>
      <w:r>
        <w:t xml:space="preserve">в  рублях  со  свободной конверсией,  по которым Банк выплачивает Клиенту
</w:t>
      </w:r>
    </w:p>
    <w:p>
      <w:r>
        <w:t xml:space="preserve">____% годовых от суммы депонированных средств.
</w:t>
      </w:r>
    </w:p>
    <w:p>
      <w:r>
        <w:t xml:space="preserve">6. Срок действия Договора.
</w:t>
      </w:r>
    </w:p>
    <w:p>
      <w:r>
        <w:t xml:space="preserve">6.1. Договор считается заключенным с момента его  подписания  обеими
</w:t>
      </w:r>
    </w:p>
    <w:p>
      <w:r>
        <w:t xml:space="preserve">сторонами и действует в течение одного календарного года.
</w:t>
      </w:r>
    </w:p>
    <w:p>
      <w:r>
        <w:t xml:space="preserve">6.2. В случае,  если ни одна из  сторон  не  заявила  о  расторжении
</w:t>
      </w:r>
    </w:p>
    <w:p>
      <w:r>
        <w:t xml:space="preserve">договора  за  3  месяца  до  истечения срока действия,  договор считается
</w:t>
      </w:r>
    </w:p>
    <w:p>
      <w:r>
        <w:t xml:space="preserve">продленным на следующий календарный год.
</w:t>
      </w:r>
    </w:p>
    <w:p>
      <w:r>
        <w:t xml:space="preserve">6.3. Закрытие   счета   производится   в  соответствии  с  порядком,
</w:t>
      </w:r>
    </w:p>
    <w:p>
      <w:r>
        <w:t xml:space="preserve">предусматриваемым законодательством.
</w:t>
      </w:r>
    </w:p>
    <w:p>
      <w:r>
        <w:t xml:space="preserve">7. Имущественная ответственность сторон
</w:t>
      </w:r>
    </w:p>
    <w:p>
      <w:r>
        <w:t xml:space="preserve">7.1. В случае неисполнения или ненадлежащего исполнения обязательств
</w:t>
      </w:r>
    </w:p>
    <w:p>
      <w:r>
        <w:t xml:space="preserve">по   настоящему  договору,  виновная  сторона  возмещает  другой  стороне
</w:t>
      </w:r>
    </w:p>
    <w:p>
      <w:r>
        <w:t xml:space="preserve">понесенные ею убытки в соответствии с действующим законодательством.
</w:t>
      </w:r>
    </w:p>
    <w:p>
      <w:r>
        <w:t xml:space="preserve">7.2. Ответственность сторон по настоящему договору может наступать в
</w:t>
      </w:r>
    </w:p>
    <w:p>
      <w:r>
        <w:t xml:space="preserve">форме выплаты неустоек, оговариваемых в п.7.3 настоящего договора.
</w:t>
      </w:r>
    </w:p>
    <w:p>
      <w:r>
        <w:t xml:space="preserve">7.3. В  случае  невыполнения  Клиентом обязательств хранить все свои
</w:t>
      </w:r>
    </w:p>
    <w:p>
      <w:r>
        <w:t xml:space="preserve">денежные средства на счете Банка (см.п.4.1  настоящего  договора)  Клиент
</w:t>
      </w:r>
    </w:p>
    <w:p>
      <w:r>
        <w:t xml:space="preserve">выплачивает Банку неустойку в размере ____% от суммы средств, поступивших
</w:t>
      </w:r>
    </w:p>
    <w:p>
      <w:r>
        <w:t xml:space="preserve">в качестве платы за  размещение  принадлежащей  ему  валюты  в  нарушение
</w:t>
      </w:r>
    </w:p>
    <w:p>
      <w:r>
        <w:t xml:space="preserve">данного обязательства в других финансово-кредитных учреждениях.
</w:t>
      </w:r>
    </w:p>
    <w:p>
      <w:r>
        <w:t xml:space="preserve">7.4. Ответственность Банка не наступает в случае,  если операции  по
</w:t>
      </w:r>
    </w:p>
    <w:p>
      <w:r>
        <w:t xml:space="preserve">текущему валютному счету Клиенту задерживаются не по его вине.
</w:t>
      </w:r>
    </w:p>
    <w:p>
      <w:r>
        <w:t xml:space="preserve">7.5. Другие условия по усмотрению сторон_______________
</w:t>
      </w:r>
    </w:p>
    <w:p>
      <w:r>
        <w:t xml:space="preserve">8. Юридические адреса сторон
</w:t>
      </w:r>
    </w:p>
    <w:p>
      <w:r>
        <w:t xml:space="preserve">8.1. Клиент:_____________________
</w:t>
      </w:r>
    </w:p>
    <w:p>
      <w:r>
        <w:t xml:space="preserve">8.2. Банк:________________________
</w:t>
      </w:r>
    </w:p>
    <w:p>
      <w:r>
        <w:t xml:space="preserve">Руководитель                  Руководитель
</w:t>
      </w:r>
    </w:p>
    <w:p>
      <w:r>
        <w:t xml:space="preserve">________________              ________________
</w:t>
      </w:r>
    </w:p>
    <w:p>
      <w:r>
        <w:t xml:space="preserve">Главный бухгалтер             Главный бухгалтер
</w:t>
      </w:r>
    </w:p>
    <w:p>
      <w:r>
        <w:t xml:space="preserve">________________              ________________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2023-10-10T09:38:08.926Z</dcterms:created>
  <dcterms:modified xsi:type="dcterms:W3CDTF">2023-10-10T09:38:08.926Z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